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4D" w:rsidRPr="0036014D" w:rsidRDefault="0036014D" w:rsidP="003601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Распределение бюджетных средств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984"/>
        <w:gridCol w:w="1985"/>
        <w:gridCol w:w="1417"/>
        <w:gridCol w:w="1701"/>
        <w:gridCol w:w="1985"/>
      </w:tblGrid>
      <w:tr w:rsidR="00084626" w:rsidTr="006B6F48">
        <w:tc>
          <w:tcPr>
            <w:tcW w:w="850" w:type="dxa"/>
            <w:vAlign w:val="center"/>
          </w:tcPr>
          <w:bookmarkEnd w:id="0"/>
          <w:p w:rsidR="00084626" w:rsidRDefault="00084626" w:rsidP="004B19FB">
            <w:pPr>
              <w:pStyle w:val="consplusnormal"/>
              <w:spacing w:before="0" w:beforeAutospacing="0" w:after="0" w:afterAutospacing="0" w:line="204" w:lineRule="atLeast"/>
              <w:ind w:firstLine="709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 xml:space="preserve">N№ </w:t>
            </w:r>
            <w:proofErr w:type="gramStart"/>
            <w:r>
              <w:rPr>
                <w:caps/>
                <w:color w:val="DD7A7A"/>
                <w:sz w:val="27"/>
                <w:szCs w:val="27"/>
              </w:rPr>
              <w:t>П</w:t>
            </w:r>
            <w:proofErr w:type="gramEnd"/>
            <w:r>
              <w:rPr>
                <w:caps/>
                <w:color w:val="DD7A7A"/>
                <w:sz w:val="27"/>
                <w:szCs w:val="27"/>
              </w:rPr>
              <w:t>/П</w:t>
            </w:r>
          </w:p>
        </w:tc>
        <w:tc>
          <w:tcPr>
            <w:tcW w:w="1277" w:type="dxa"/>
            <w:vAlign w:val="center"/>
          </w:tcPr>
          <w:p w:rsidR="00084626" w:rsidRDefault="00084626" w:rsidP="004B19FB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ВИД ЗАТРАТ</w:t>
            </w:r>
          </w:p>
        </w:tc>
        <w:tc>
          <w:tcPr>
            <w:tcW w:w="1984" w:type="dxa"/>
            <w:vAlign w:val="center"/>
          </w:tcPr>
          <w:p w:rsidR="00084626" w:rsidRDefault="00084626" w:rsidP="004B19FB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ОБЩАЯ СТОИМОСТЬ</w:t>
            </w:r>
          </w:p>
        </w:tc>
        <w:tc>
          <w:tcPr>
            <w:tcW w:w="1985" w:type="dxa"/>
            <w:vAlign w:val="center"/>
          </w:tcPr>
          <w:p w:rsidR="00084626" w:rsidRDefault="00084626" w:rsidP="004B19FB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084626" w:rsidRDefault="00084626" w:rsidP="004B19FB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БЮДЖЕТ ПОСЕЛЕНИЯ</w:t>
            </w:r>
          </w:p>
        </w:tc>
        <w:tc>
          <w:tcPr>
            <w:tcW w:w="1701" w:type="dxa"/>
            <w:vAlign w:val="center"/>
          </w:tcPr>
          <w:p w:rsidR="00084626" w:rsidRPr="006B6F48" w:rsidRDefault="00084626" w:rsidP="006B6F48">
            <w:pPr>
              <w:pStyle w:val="consplusnormal"/>
              <w:keepNext/>
              <w:suppressAutoHyphens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</w:rPr>
            </w:pPr>
            <w:r w:rsidRPr="006B6F48">
              <w:rPr>
                <w:caps/>
                <w:color w:val="DD7A7A"/>
              </w:rPr>
              <w:t>НАСЕЛЕНИЕ</w:t>
            </w:r>
          </w:p>
        </w:tc>
        <w:tc>
          <w:tcPr>
            <w:tcW w:w="1985" w:type="dxa"/>
            <w:vAlign w:val="center"/>
          </w:tcPr>
          <w:p w:rsidR="00084626" w:rsidRDefault="00084626" w:rsidP="004B19FB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ПРОЧИЕ ИСТОЧНИКИ ВНЕБЮДЖЕТНОГО ФИНАНСИРОВАНИЯ</w:t>
            </w:r>
          </w:p>
        </w:tc>
      </w:tr>
      <w:tr w:rsidR="00084626" w:rsidTr="0036014D">
        <w:tc>
          <w:tcPr>
            <w:tcW w:w="850" w:type="dxa"/>
            <w:vAlign w:val="center"/>
          </w:tcPr>
          <w:p w:rsidR="00084626" w:rsidRDefault="00084626" w:rsidP="0036014D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1</w:t>
            </w:r>
          </w:p>
        </w:tc>
        <w:tc>
          <w:tcPr>
            <w:tcW w:w="1277" w:type="dxa"/>
            <w:vAlign w:val="center"/>
          </w:tcPr>
          <w:p w:rsidR="00084626" w:rsidRDefault="00084626" w:rsidP="0036014D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2</w:t>
            </w:r>
          </w:p>
        </w:tc>
        <w:tc>
          <w:tcPr>
            <w:tcW w:w="1984" w:type="dxa"/>
            <w:vAlign w:val="center"/>
          </w:tcPr>
          <w:p w:rsidR="00084626" w:rsidRDefault="00084626" w:rsidP="0036014D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3</w:t>
            </w:r>
          </w:p>
        </w:tc>
        <w:tc>
          <w:tcPr>
            <w:tcW w:w="1985" w:type="dxa"/>
            <w:vAlign w:val="center"/>
          </w:tcPr>
          <w:p w:rsidR="00084626" w:rsidRDefault="00084626" w:rsidP="0036014D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084626" w:rsidRDefault="00084626" w:rsidP="0036014D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5</w:t>
            </w:r>
          </w:p>
        </w:tc>
        <w:tc>
          <w:tcPr>
            <w:tcW w:w="1701" w:type="dxa"/>
            <w:vAlign w:val="center"/>
          </w:tcPr>
          <w:p w:rsidR="00084626" w:rsidRDefault="00084626" w:rsidP="0036014D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6</w:t>
            </w:r>
          </w:p>
        </w:tc>
        <w:tc>
          <w:tcPr>
            <w:tcW w:w="1985" w:type="dxa"/>
            <w:vAlign w:val="center"/>
          </w:tcPr>
          <w:p w:rsidR="00084626" w:rsidRDefault="00084626" w:rsidP="0036014D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7</w:t>
            </w:r>
          </w:p>
        </w:tc>
      </w:tr>
      <w:tr w:rsidR="00084626" w:rsidTr="006B6F48">
        <w:tc>
          <w:tcPr>
            <w:tcW w:w="850" w:type="dxa"/>
            <w:vAlign w:val="center"/>
          </w:tcPr>
          <w:p w:rsidR="00084626" w:rsidRDefault="00084626" w:rsidP="004B19FB">
            <w:pPr>
              <w:pStyle w:val="consplusnormal"/>
              <w:spacing w:before="0" w:beforeAutospacing="0" w:after="0" w:afterAutospacing="0" w:line="175" w:lineRule="atLeas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084626" w:rsidRPr="00E22F54" w:rsidRDefault="00084626" w:rsidP="006B6F48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2F54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vAlign w:val="center"/>
          </w:tcPr>
          <w:p w:rsidR="00084626" w:rsidRPr="00E22F54" w:rsidRDefault="00084626" w:rsidP="006B6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F54">
              <w:rPr>
                <w:rFonts w:ascii="Times New Roman" w:hAnsi="Times New Roman" w:cs="Times New Roman"/>
                <w:sz w:val="26"/>
                <w:szCs w:val="26"/>
              </w:rPr>
              <w:t>1292306,90</w:t>
            </w:r>
          </w:p>
        </w:tc>
        <w:tc>
          <w:tcPr>
            <w:tcW w:w="1985" w:type="dxa"/>
            <w:vAlign w:val="center"/>
          </w:tcPr>
          <w:p w:rsidR="00084626" w:rsidRPr="00E22F54" w:rsidRDefault="00084626" w:rsidP="006B6F48">
            <w:pPr>
              <w:jc w:val="center"/>
              <w:rPr>
                <w:sz w:val="26"/>
                <w:szCs w:val="26"/>
              </w:rPr>
            </w:pPr>
            <w:r w:rsidRPr="00E22F54">
              <w:rPr>
                <w:rFonts w:ascii="Times New Roman" w:eastAsia="Times New Roman" w:hAnsi="Times New Roman" w:cs="Times New Roman"/>
                <w:sz w:val="26"/>
                <w:szCs w:val="26"/>
              </w:rPr>
              <w:t>839230,00</w:t>
            </w:r>
          </w:p>
        </w:tc>
        <w:tc>
          <w:tcPr>
            <w:tcW w:w="1417" w:type="dxa"/>
            <w:vAlign w:val="center"/>
          </w:tcPr>
          <w:p w:rsidR="00084626" w:rsidRPr="00E22F54" w:rsidRDefault="00DF4A25" w:rsidP="006B6F48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2F54">
              <w:rPr>
                <w:sz w:val="26"/>
                <w:szCs w:val="26"/>
              </w:rPr>
              <w:t>129230,76</w:t>
            </w:r>
          </w:p>
        </w:tc>
        <w:tc>
          <w:tcPr>
            <w:tcW w:w="1701" w:type="dxa"/>
            <w:vAlign w:val="center"/>
          </w:tcPr>
          <w:p w:rsidR="00084626" w:rsidRPr="00E22F54" w:rsidRDefault="00084626" w:rsidP="006B6F48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2F54">
              <w:rPr>
                <w:sz w:val="26"/>
                <w:szCs w:val="26"/>
              </w:rPr>
              <w:t>130000,00</w:t>
            </w:r>
          </w:p>
        </w:tc>
        <w:tc>
          <w:tcPr>
            <w:tcW w:w="1985" w:type="dxa"/>
            <w:vAlign w:val="center"/>
          </w:tcPr>
          <w:p w:rsidR="00084626" w:rsidRPr="00E22F54" w:rsidRDefault="00E22F54" w:rsidP="006B6F48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2F54">
              <w:rPr>
                <w:color w:val="000000"/>
                <w:sz w:val="26"/>
                <w:szCs w:val="26"/>
              </w:rPr>
              <w:t>193846,14</w:t>
            </w:r>
          </w:p>
        </w:tc>
      </w:tr>
    </w:tbl>
    <w:p w:rsidR="00084626" w:rsidRPr="005D4C7F" w:rsidRDefault="00084626">
      <w:pPr>
        <w:rPr>
          <w:rFonts w:ascii="Times New Roman" w:hAnsi="Times New Roman" w:cs="Times New Roman"/>
          <w:sz w:val="28"/>
          <w:szCs w:val="28"/>
        </w:rPr>
      </w:pPr>
    </w:p>
    <w:sectPr w:rsidR="00084626" w:rsidRPr="005D4C7F" w:rsidSect="005D4C7F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5"/>
    <w:rsid w:val="00072F25"/>
    <w:rsid w:val="00084626"/>
    <w:rsid w:val="0036014D"/>
    <w:rsid w:val="005D4C7F"/>
    <w:rsid w:val="00654A61"/>
    <w:rsid w:val="006B6F48"/>
    <w:rsid w:val="006C2B53"/>
    <w:rsid w:val="009974AE"/>
    <w:rsid w:val="00DF4A25"/>
    <w:rsid w:val="00E22F54"/>
    <w:rsid w:val="00E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5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5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2019-06-05T06:23:00Z</dcterms:created>
  <dcterms:modified xsi:type="dcterms:W3CDTF">2019-06-05T07:32:00Z</dcterms:modified>
</cp:coreProperties>
</file>